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44B1" w14:textId="77777777" w:rsidR="00A271C0" w:rsidRPr="00A271C0" w:rsidRDefault="00A271C0" w:rsidP="007A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C0">
        <w:rPr>
          <w:rFonts w:ascii="Times New Roman" w:hAnsi="Times New Roman" w:cs="Times New Roman"/>
          <w:b/>
          <w:sz w:val="28"/>
          <w:szCs w:val="28"/>
        </w:rPr>
        <w:t xml:space="preserve">CASE Tool </w:t>
      </w:r>
      <w:r w:rsidR="00110B9F">
        <w:rPr>
          <w:rFonts w:ascii="Times New Roman" w:hAnsi="Times New Roman" w:cs="Times New Roman"/>
          <w:b/>
          <w:sz w:val="28"/>
          <w:szCs w:val="28"/>
        </w:rPr>
        <w:t>3</w:t>
      </w:r>
      <w:r w:rsidRPr="00A271C0">
        <w:rPr>
          <w:rFonts w:ascii="Times New Roman" w:hAnsi="Times New Roman" w:cs="Times New Roman"/>
          <w:b/>
          <w:sz w:val="28"/>
          <w:szCs w:val="28"/>
        </w:rPr>
        <w:t>-</w:t>
      </w:r>
      <w:r w:rsidR="00110B9F">
        <w:rPr>
          <w:rFonts w:ascii="Times New Roman" w:hAnsi="Times New Roman" w:cs="Times New Roman"/>
          <w:b/>
          <w:sz w:val="28"/>
          <w:szCs w:val="28"/>
        </w:rPr>
        <w:t>5</w:t>
      </w:r>
      <w:r w:rsidRPr="00A271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0B9F">
        <w:rPr>
          <w:rFonts w:ascii="Times New Roman" w:hAnsi="Times New Roman" w:cs="Times New Roman"/>
          <w:b/>
          <w:sz w:val="28"/>
          <w:szCs w:val="28"/>
        </w:rPr>
        <w:t>Staffing Schedule Suite</w:t>
      </w:r>
    </w:p>
    <w:p w14:paraId="4FBC2C44" w14:textId="77777777" w:rsidR="00A271C0" w:rsidRPr="00A271C0" w:rsidRDefault="00A271C0" w:rsidP="007A2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B111C" w14:textId="77777777" w:rsidR="00A271C0" w:rsidRPr="00A271C0" w:rsidRDefault="00A271C0" w:rsidP="007A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C0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3ACC21EF" w14:textId="77777777" w:rsidR="00A271C0" w:rsidRPr="00A271C0" w:rsidRDefault="00A271C0" w:rsidP="007A2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EA198" w14:textId="04F0DE43" w:rsidR="00777335" w:rsidRDefault="00A271C0" w:rsidP="007A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C0">
        <w:rPr>
          <w:rFonts w:ascii="Times New Roman" w:hAnsi="Times New Roman" w:cs="Times New Roman"/>
          <w:sz w:val="24"/>
          <w:szCs w:val="24"/>
        </w:rPr>
        <w:t xml:space="preserve">This tool includes </w:t>
      </w:r>
      <w:r w:rsidR="00110B9F">
        <w:rPr>
          <w:rFonts w:ascii="Times New Roman" w:hAnsi="Times New Roman" w:cs="Times New Roman"/>
          <w:sz w:val="24"/>
          <w:szCs w:val="24"/>
        </w:rPr>
        <w:t>multiple staffing schedule templates to help firms ensure they have the correct manpower assigned to tasks.</w:t>
      </w:r>
    </w:p>
    <w:p w14:paraId="278B5DD3" w14:textId="289B24F2" w:rsidR="00726FCC" w:rsidRDefault="00726FCC" w:rsidP="007A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6677" w14:textId="77777777" w:rsidR="00726FCC" w:rsidRDefault="00726FCC" w:rsidP="0072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C0">
        <w:rPr>
          <w:rFonts w:ascii="Times New Roman" w:hAnsi="Times New Roman" w:cs="Times New Roman"/>
          <w:sz w:val="24"/>
          <w:szCs w:val="24"/>
        </w:rPr>
        <w:t xml:space="preserve">This tool </w:t>
      </w:r>
      <w:r>
        <w:rPr>
          <w:rFonts w:ascii="Times New Roman" w:hAnsi="Times New Roman" w:cs="Times New Roman"/>
          <w:sz w:val="24"/>
          <w:szCs w:val="24"/>
        </w:rPr>
        <w:t>helps firms answer the following questions:</w:t>
      </w:r>
    </w:p>
    <w:p w14:paraId="66A695CE" w14:textId="77777777" w:rsidR="00726FCC" w:rsidRDefault="00726FCC" w:rsidP="00726F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our employees working on do-to-day and week-to-week?</w:t>
      </w:r>
    </w:p>
    <w:p w14:paraId="1FCDF0FB" w14:textId="77777777" w:rsidR="00726FCC" w:rsidRDefault="00726FCC" w:rsidP="00726F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enough work to keep our people busy, productive, and profitable?</w:t>
      </w:r>
    </w:p>
    <w:p w14:paraId="3AA28B4D" w14:textId="77777777" w:rsidR="00726FCC" w:rsidRPr="009E07ED" w:rsidRDefault="00726FCC" w:rsidP="00726F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enough staff members to complete current assignments on-time?</w:t>
      </w:r>
    </w:p>
    <w:p w14:paraId="08C6D2B5" w14:textId="77777777" w:rsidR="00726FCC" w:rsidRPr="009E07ED" w:rsidRDefault="00726FCC" w:rsidP="0072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130A" w14:textId="4F9ACE11" w:rsidR="00726FCC" w:rsidRPr="00BD11D4" w:rsidRDefault="00726FCC" w:rsidP="0072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effectively projecting and balancing workloads, firms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maximize employee productivity and profit by reducing employee burnout and turnover. </w:t>
      </w:r>
    </w:p>
    <w:p w14:paraId="62E521B7" w14:textId="77777777" w:rsidR="00726FCC" w:rsidRDefault="00726FCC" w:rsidP="007A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FE6C" w14:textId="77777777" w:rsidR="005A155C" w:rsidRDefault="00110B9F" w:rsidP="007A28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Short-Term Staffing Schedule –</w:t>
      </w:r>
      <w:r w:rsidR="0081015E">
        <w:rPr>
          <w:rFonts w:ascii="Times New Roman" w:hAnsi="Times New Roman" w:cs="Times New Roman"/>
          <w:sz w:val="24"/>
          <w:szCs w:val="24"/>
        </w:rPr>
        <w:t xml:space="preserve"> </w:t>
      </w:r>
      <w:r w:rsidR="00B730F1">
        <w:rPr>
          <w:rFonts w:ascii="Times New Roman" w:hAnsi="Times New Roman" w:cs="Times New Roman"/>
          <w:sz w:val="24"/>
          <w:szCs w:val="24"/>
        </w:rPr>
        <w:t>1</w:t>
      </w:r>
      <w:r w:rsidR="006F027C">
        <w:rPr>
          <w:rFonts w:ascii="Times New Roman" w:hAnsi="Times New Roman" w:cs="Times New Roman"/>
          <w:sz w:val="24"/>
          <w:szCs w:val="24"/>
        </w:rPr>
        <w:t>-</w:t>
      </w:r>
      <w:r w:rsidR="00B730F1">
        <w:rPr>
          <w:rFonts w:ascii="Times New Roman" w:hAnsi="Times New Roman" w:cs="Times New Roman"/>
          <w:sz w:val="24"/>
          <w:szCs w:val="24"/>
        </w:rPr>
        <w:t xml:space="preserve"> or 2</w:t>
      </w:r>
      <w:r w:rsidR="006F027C">
        <w:rPr>
          <w:rFonts w:ascii="Times New Roman" w:hAnsi="Times New Roman" w:cs="Times New Roman"/>
          <w:sz w:val="24"/>
          <w:szCs w:val="24"/>
        </w:rPr>
        <w:t>-</w:t>
      </w:r>
      <w:r w:rsidR="00B730F1">
        <w:rPr>
          <w:rFonts w:ascii="Times New Roman" w:hAnsi="Times New Roman" w:cs="Times New Roman"/>
          <w:sz w:val="24"/>
          <w:szCs w:val="24"/>
        </w:rPr>
        <w:t>week lookahead</w:t>
      </w:r>
      <w:r w:rsidR="005A155C">
        <w:rPr>
          <w:rFonts w:ascii="Times New Roman" w:hAnsi="Times New Roman" w:cs="Times New Roman"/>
          <w:sz w:val="24"/>
          <w:szCs w:val="24"/>
        </w:rPr>
        <w:t>. Three versions are included.</w:t>
      </w:r>
    </w:p>
    <w:p w14:paraId="24713AC5" w14:textId="72545C61" w:rsidR="005A155C" w:rsidRPr="005A155C" w:rsidRDefault="005A155C" w:rsidP="007A28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5C">
        <w:rPr>
          <w:rFonts w:ascii="Times New Roman" w:hAnsi="Times New Roman" w:cs="Times New Roman"/>
          <w:sz w:val="24"/>
          <w:szCs w:val="24"/>
        </w:rPr>
        <w:t>Version</w:t>
      </w:r>
      <w:r w:rsidR="00163D09" w:rsidRPr="005A155C">
        <w:rPr>
          <w:rFonts w:ascii="Times New Roman" w:hAnsi="Times New Roman" w:cs="Times New Roman"/>
          <w:sz w:val="24"/>
          <w:szCs w:val="24"/>
        </w:rPr>
        <w:t xml:space="preserve"> A</w:t>
      </w:r>
      <w:r w:rsidR="00125821">
        <w:rPr>
          <w:rFonts w:ascii="Times New Roman" w:hAnsi="Times New Roman" w:cs="Times New Roman"/>
          <w:sz w:val="24"/>
          <w:szCs w:val="24"/>
        </w:rPr>
        <w:t xml:space="preserve"> – </w:t>
      </w:r>
      <w:r w:rsidRPr="005A155C">
        <w:rPr>
          <w:rFonts w:ascii="Times New Roman" w:hAnsi="Times New Roman" w:cs="Times New Roman"/>
          <w:sz w:val="24"/>
          <w:szCs w:val="24"/>
        </w:rPr>
        <w:t xml:space="preserve">Appropriate for firms or </w:t>
      </w:r>
      <w:r w:rsidR="0081015E">
        <w:rPr>
          <w:rFonts w:ascii="Times New Roman" w:hAnsi="Times New Roman" w:cs="Times New Roman"/>
          <w:sz w:val="24"/>
          <w:szCs w:val="24"/>
        </w:rPr>
        <w:t>departments</w:t>
      </w:r>
      <w:r>
        <w:rPr>
          <w:rFonts w:ascii="Times New Roman" w:hAnsi="Times New Roman" w:cs="Times New Roman"/>
          <w:sz w:val="24"/>
          <w:szCs w:val="24"/>
        </w:rPr>
        <w:t xml:space="preserve"> up to </w:t>
      </w:r>
      <w:r w:rsidR="008101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staff members</w:t>
      </w:r>
      <w:r w:rsidRPr="005A15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E860A0" w14:textId="0DFDE3C0" w:rsidR="005A155C" w:rsidRDefault="005A155C" w:rsidP="007A28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B</w:t>
      </w:r>
      <w:r w:rsidR="00125821">
        <w:rPr>
          <w:rFonts w:ascii="Times New Roman" w:hAnsi="Times New Roman" w:cs="Times New Roman"/>
          <w:sz w:val="24"/>
          <w:szCs w:val="24"/>
        </w:rPr>
        <w:t xml:space="preserve"> – </w:t>
      </w:r>
      <w:r w:rsidR="007A28FD" w:rsidRPr="005A155C">
        <w:rPr>
          <w:rFonts w:ascii="Times New Roman" w:hAnsi="Times New Roman" w:cs="Times New Roman"/>
          <w:sz w:val="24"/>
          <w:szCs w:val="24"/>
        </w:rPr>
        <w:t xml:space="preserve">Appropriate for firms or </w:t>
      </w:r>
      <w:r w:rsidR="0081015E">
        <w:rPr>
          <w:rFonts w:ascii="Times New Roman" w:hAnsi="Times New Roman" w:cs="Times New Roman"/>
          <w:sz w:val="24"/>
          <w:szCs w:val="24"/>
        </w:rPr>
        <w:t xml:space="preserve">departments </w:t>
      </w:r>
      <w:r w:rsidR="007A28FD">
        <w:rPr>
          <w:rFonts w:ascii="Times New Roman" w:hAnsi="Times New Roman" w:cs="Times New Roman"/>
          <w:sz w:val="24"/>
          <w:szCs w:val="24"/>
        </w:rPr>
        <w:t xml:space="preserve">up to </w:t>
      </w:r>
      <w:r w:rsidR="0081015E">
        <w:rPr>
          <w:rFonts w:ascii="Times New Roman" w:hAnsi="Times New Roman" w:cs="Times New Roman"/>
          <w:sz w:val="24"/>
          <w:szCs w:val="24"/>
        </w:rPr>
        <w:t>17</w:t>
      </w:r>
      <w:r w:rsidR="007A28FD">
        <w:rPr>
          <w:rFonts w:ascii="Times New Roman" w:hAnsi="Times New Roman" w:cs="Times New Roman"/>
          <w:sz w:val="24"/>
          <w:szCs w:val="24"/>
        </w:rPr>
        <w:t xml:space="preserve"> staff members. </w:t>
      </w:r>
    </w:p>
    <w:p w14:paraId="3BCF916C" w14:textId="7DC6A6C1" w:rsidR="00110B9F" w:rsidRDefault="005A155C" w:rsidP="007A28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B8">
        <w:rPr>
          <w:rFonts w:ascii="Times New Roman" w:hAnsi="Times New Roman" w:cs="Times New Roman"/>
          <w:sz w:val="24"/>
          <w:szCs w:val="24"/>
        </w:rPr>
        <w:t>Version</w:t>
      </w:r>
      <w:r w:rsidR="007F49BB" w:rsidRPr="000765B8">
        <w:rPr>
          <w:rFonts w:ascii="Times New Roman" w:hAnsi="Times New Roman" w:cs="Times New Roman"/>
          <w:sz w:val="24"/>
          <w:szCs w:val="24"/>
        </w:rPr>
        <w:t xml:space="preserve"> C – </w:t>
      </w:r>
      <w:r w:rsidR="00993D13" w:rsidRPr="000765B8">
        <w:rPr>
          <w:rFonts w:ascii="Times New Roman" w:hAnsi="Times New Roman" w:cs="Times New Roman"/>
          <w:sz w:val="24"/>
          <w:szCs w:val="24"/>
        </w:rPr>
        <w:t>Appropriate for large firms where many principals and project managers are charged with staffing their own projects.</w:t>
      </w:r>
    </w:p>
    <w:p w14:paraId="250AB806" w14:textId="77777777" w:rsidR="000765B8" w:rsidRPr="000765B8" w:rsidRDefault="000765B8" w:rsidP="000765B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428537" w14:textId="77777777" w:rsidR="00B730F1" w:rsidRDefault="00110B9F" w:rsidP="00F616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Mid-Term </w:t>
      </w:r>
      <w:r w:rsidR="00434253">
        <w:rPr>
          <w:rFonts w:ascii="Times New Roman" w:hAnsi="Times New Roman" w:cs="Times New Roman"/>
          <w:sz w:val="24"/>
          <w:szCs w:val="24"/>
        </w:rPr>
        <w:t>Workload Projection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027C">
        <w:rPr>
          <w:rFonts w:ascii="Times New Roman" w:hAnsi="Times New Roman" w:cs="Times New Roman"/>
          <w:sz w:val="24"/>
          <w:szCs w:val="24"/>
        </w:rPr>
        <w:t>12-week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253">
        <w:rPr>
          <w:rFonts w:ascii="Times New Roman" w:hAnsi="Times New Roman" w:cs="Times New Roman"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E8">
        <w:rPr>
          <w:rFonts w:ascii="Times New Roman" w:hAnsi="Times New Roman" w:cs="Times New Roman"/>
          <w:sz w:val="24"/>
          <w:szCs w:val="24"/>
        </w:rPr>
        <w:t>to monitor project level staffing allocations. From the perspective of a project or an individual team member. In addition to ensuring that projects are adequately staffed, it can be used</w:t>
      </w:r>
      <w:r w:rsidR="008F0F54">
        <w:rPr>
          <w:rFonts w:ascii="Times New Roman" w:hAnsi="Times New Roman" w:cs="Times New Roman"/>
          <w:sz w:val="24"/>
          <w:szCs w:val="24"/>
        </w:rPr>
        <w:t xml:space="preserve"> </w:t>
      </w:r>
      <w:r w:rsidR="00B730F1">
        <w:rPr>
          <w:rFonts w:ascii="Times New Roman" w:hAnsi="Times New Roman" w:cs="Times New Roman"/>
          <w:sz w:val="24"/>
          <w:szCs w:val="24"/>
        </w:rPr>
        <w:t>ensure that each staff member fully occupied but not over prescribed, while identifying who needs replacement assignments when they come in.</w:t>
      </w:r>
      <w:r w:rsidR="007847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D49F3" w14:textId="77777777" w:rsidR="00F6168A" w:rsidRDefault="00F6168A" w:rsidP="00F616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5C">
        <w:rPr>
          <w:rFonts w:ascii="Times New Roman" w:hAnsi="Times New Roman" w:cs="Times New Roman"/>
          <w:sz w:val="24"/>
          <w:szCs w:val="24"/>
        </w:rPr>
        <w:t>Version A –</w:t>
      </w:r>
      <w:r w:rsidR="0012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 additional rates and budget tracking functionality that may be inappropriate to share with staff.</w:t>
      </w:r>
    </w:p>
    <w:p w14:paraId="390AC73E" w14:textId="77777777" w:rsidR="00125821" w:rsidRPr="005A155C" w:rsidRDefault="00125821" w:rsidP="0012582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5C">
        <w:rPr>
          <w:rFonts w:ascii="Times New Roman" w:hAnsi="Times New Roman" w:cs="Times New Roman"/>
          <w:sz w:val="24"/>
          <w:szCs w:val="24"/>
        </w:rPr>
        <w:t xml:space="preserve">Version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A15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Similar to Version A but without financial information that may be considered confidential.  </w:t>
      </w:r>
    </w:p>
    <w:p w14:paraId="6D8A78CD" w14:textId="77777777" w:rsidR="002632E1" w:rsidRDefault="002632E1" w:rsidP="002632E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7EA6"/>
    <w:multiLevelType w:val="hybridMultilevel"/>
    <w:tmpl w:val="F078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62D1"/>
    <w:multiLevelType w:val="hybridMultilevel"/>
    <w:tmpl w:val="8DA0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9775F"/>
    <w:multiLevelType w:val="hybridMultilevel"/>
    <w:tmpl w:val="7EDE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88"/>
    <w:rsid w:val="000765B8"/>
    <w:rsid w:val="00110B9F"/>
    <w:rsid w:val="00125821"/>
    <w:rsid w:val="00163D09"/>
    <w:rsid w:val="002632E1"/>
    <w:rsid w:val="002754B8"/>
    <w:rsid w:val="00434253"/>
    <w:rsid w:val="004959B7"/>
    <w:rsid w:val="004D3C6C"/>
    <w:rsid w:val="005A155C"/>
    <w:rsid w:val="005E0BE8"/>
    <w:rsid w:val="006F027C"/>
    <w:rsid w:val="00726FCC"/>
    <w:rsid w:val="00777335"/>
    <w:rsid w:val="007847CA"/>
    <w:rsid w:val="007A28FD"/>
    <w:rsid w:val="007F49BB"/>
    <w:rsid w:val="0081015E"/>
    <w:rsid w:val="008912E7"/>
    <w:rsid w:val="008F0F54"/>
    <w:rsid w:val="00993D13"/>
    <w:rsid w:val="009D61D1"/>
    <w:rsid w:val="009E07ED"/>
    <w:rsid w:val="009F7088"/>
    <w:rsid w:val="00A271C0"/>
    <w:rsid w:val="00AC2071"/>
    <w:rsid w:val="00AE4DF8"/>
    <w:rsid w:val="00B730F1"/>
    <w:rsid w:val="00BD11D4"/>
    <w:rsid w:val="00D374DA"/>
    <w:rsid w:val="00E67EFF"/>
    <w:rsid w:val="00F45858"/>
    <w:rsid w:val="00F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8A0A"/>
  <w15:chartTrackingRefBased/>
  <w15:docId w15:val="{EF2911A2-B25D-4AC5-AE09-328A1C4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LoCicero</dc:creator>
  <cp:keywords/>
  <dc:description/>
  <cp:lastModifiedBy>Heather Talbert</cp:lastModifiedBy>
  <cp:revision>2</cp:revision>
  <dcterms:created xsi:type="dcterms:W3CDTF">2018-11-26T15:39:00Z</dcterms:created>
  <dcterms:modified xsi:type="dcterms:W3CDTF">2018-11-26T15:39:00Z</dcterms:modified>
</cp:coreProperties>
</file>