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6A" w:rsidRDefault="008C4861" w:rsidP="007B43D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1C4A68" wp14:editId="4A5F35E6">
            <wp:simplePos x="0" y="0"/>
            <wp:positionH relativeFrom="column">
              <wp:posOffset>571500</wp:posOffset>
            </wp:positionH>
            <wp:positionV relativeFrom="paragraph">
              <wp:posOffset>-809625</wp:posOffset>
            </wp:positionV>
            <wp:extent cx="4747895" cy="1000125"/>
            <wp:effectExtent l="0" t="0" r="0" b="9525"/>
            <wp:wrapNone/>
            <wp:docPr id="1" name="Picture 1" descr="Small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Foot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3D2" w:rsidRPr="003D2598" w:rsidRDefault="00FD33DC" w:rsidP="003D2598">
      <w:pPr>
        <w:spacing w:after="0" w:line="240" w:lineRule="auto"/>
        <w:jc w:val="center"/>
        <w:rPr>
          <w:b/>
          <w:color w:val="215868" w:themeColor="accent5" w:themeShade="80"/>
          <w:sz w:val="36"/>
        </w:rPr>
      </w:pPr>
      <w:r>
        <w:rPr>
          <w:b/>
          <w:color w:val="215868" w:themeColor="accent5" w:themeShade="80"/>
          <w:sz w:val="36"/>
        </w:rPr>
        <w:t>Sample MEP</w:t>
      </w:r>
      <w:r w:rsidR="007B43D2" w:rsidRPr="007B43D2">
        <w:rPr>
          <w:b/>
          <w:color w:val="215868" w:themeColor="accent5" w:themeShade="80"/>
          <w:sz w:val="36"/>
        </w:rPr>
        <w:t xml:space="preserve"> Schedule</w:t>
      </w:r>
      <w:r w:rsidR="00635E21">
        <w:rPr>
          <w:b/>
          <w:color w:val="215868" w:themeColor="accent5" w:themeShade="80"/>
          <w:sz w:val="36"/>
        </w:rPr>
        <w:t>*</w:t>
      </w:r>
    </w:p>
    <w:p w:rsidR="003D2598" w:rsidRPr="00CA6281" w:rsidRDefault="003D2598" w:rsidP="001A4F77">
      <w:pPr>
        <w:spacing w:after="0" w:line="240" w:lineRule="auto"/>
        <w:ind w:left="-540"/>
        <w:rPr>
          <w:b/>
          <w:color w:val="215868" w:themeColor="accent5" w:themeShade="80"/>
          <w:sz w:val="16"/>
          <w:u w:val="single"/>
        </w:rPr>
      </w:pPr>
    </w:p>
    <w:p w:rsidR="008C4861" w:rsidRPr="007B43D2" w:rsidRDefault="008C4861" w:rsidP="001A4F77">
      <w:pPr>
        <w:spacing w:after="0" w:line="240" w:lineRule="auto"/>
        <w:ind w:left="-540"/>
        <w:rPr>
          <w:b/>
          <w:color w:val="215868" w:themeColor="accent5" w:themeShade="80"/>
          <w:u w:val="single"/>
        </w:rPr>
      </w:pPr>
      <w:r w:rsidRPr="007B43D2">
        <w:rPr>
          <w:b/>
          <w:color w:val="215868" w:themeColor="accent5" w:themeShade="80"/>
          <w:u w:val="single"/>
        </w:rPr>
        <w:t>Sunday, October 15</w:t>
      </w:r>
    </w:p>
    <w:p w:rsidR="007A059D" w:rsidRPr="00FD33DC" w:rsidRDefault="007A059D" w:rsidP="00FD33DC">
      <w:pPr>
        <w:spacing w:after="0" w:line="240" w:lineRule="auto"/>
        <w:rPr>
          <w:b/>
          <w:sz w:val="12"/>
        </w:rPr>
      </w:pPr>
    </w:p>
    <w:p w:rsidR="007A059D" w:rsidRPr="00414BF2" w:rsidRDefault="007A059D" w:rsidP="001A4F77">
      <w:pPr>
        <w:spacing w:after="0" w:line="240" w:lineRule="auto"/>
        <w:ind w:left="-540"/>
        <w:rPr>
          <w:b/>
          <w:color w:val="FF6600"/>
        </w:rPr>
      </w:pPr>
      <w:r w:rsidRPr="00B25925">
        <w:rPr>
          <w:b/>
          <w:color w:val="1F497D" w:themeColor="text2"/>
        </w:rPr>
        <w:t>2:15pm – 4:15pm</w:t>
      </w:r>
      <w:r>
        <w:rPr>
          <w:b/>
        </w:rPr>
        <w:tab/>
      </w:r>
      <w:r>
        <w:rPr>
          <w:b/>
        </w:rPr>
        <w:tab/>
      </w:r>
      <w:r w:rsidRPr="00414BF2">
        <w:rPr>
          <w:b/>
          <w:color w:val="FF6600"/>
        </w:rPr>
        <w:t>CEO Roundtables</w:t>
      </w:r>
    </w:p>
    <w:p w:rsidR="007A059D" w:rsidRPr="000D0EE6" w:rsidRDefault="007A059D" w:rsidP="00FD33DC">
      <w:pPr>
        <w:spacing w:after="0" w:line="240" w:lineRule="auto"/>
        <w:rPr>
          <w:b/>
          <w:sz w:val="20"/>
        </w:rPr>
      </w:pPr>
    </w:p>
    <w:p w:rsidR="007A059D" w:rsidRPr="00783827" w:rsidRDefault="007A059D" w:rsidP="001A4F77">
      <w:pPr>
        <w:spacing w:after="0" w:line="240" w:lineRule="auto"/>
        <w:ind w:left="-540"/>
        <w:rPr>
          <w:b/>
          <w:color w:val="244061" w:themeColor="accent1" w:themeShade="80"/>
        </w:rPr>
      </w:pPr>
      <w:r w:rsidRPr="00B25925">
        <w:rPr>
          <w:b/>
          <w:color w:val="1F497D" w:themeColor="text2"/>
        </w:rPr>
        <w:t>6:00pm – 7:30pm</w:t>
      </w:r>
      <w:r>
        <w:rPr>
          <w:b/>
        </w:rPr>
        <w:tab/>
      </w:r>
      <w:r>
        <w:rPr>
          <w:b/>
        </w:rPr>
        <w:tab/>
      </w:r>
      <w:r w:rsidRPr="00414BF2">
        <w:rPr>
          <w:b/>
          <w:color w:val="FF6600"/>
        </w:rPr>
        <w:t>Welcome Reception</w:t>
      </w:r>
    </w:p>
    <w:p w:rsidR="007A059D" w:rsidRPr="007A059D" w:rsidRDefault="007A059D" w:rsidP="001A4F77">
      <w:pPr>
        <w:spacing w:after="0" w:line="240" w:lineRule="auto"/>
        <w:ind w:left="-540"/>
        <w:rPr>
          <w:b/>
          <w:sz w:val="12"/>
        </w:rPr>
      </w:pPr>
    </w:p>
    <w:p w:rsidR="007A059D" w:rsidRDefault="007A059D" w:rsidP="001A4F77">
      <w:pPr>
        <w:spacing w:after="0" w:line="240" w:lineRule="auto"/>
        <w:ind w:left="-540"/>
        <w:rPr>
          <w:b/>
          <w:sz w:val="12"/>
        </w:rPr>
      </w:pPr>
    </w:p>
    <w:p w:rsidR="00414BF2" w:rsidRPr="007B43D2" w:rsidRDefault="00414BF2" w:rsidP="00635E21">
      <w:pPr>
        <w:spacing w:after="0" w:line="240" w:lineRule="auto"/>
        <w:rPr>
          <w:b/>
          <w:color w:val="215868" w:themeColor="accent5" w:themeShade="80"/>
          <w:sz w:val="12"/>
        </w:rPr>
      </w:pPr>
    </w:p>
    <w:p w:rsidR="007A059D" w:rsidRPr="007B43D2" w:rsidRDefault="007A059D" w:rsidP="001A4F77">
      <w:pPr>
        <w:spacing w:after="0" w:line="240" w:lineRule="auto"/>
        <w:ind w:left="-540"/>
        <w:rPr>
          <w:b/>
          <w:color w:val="215868" w:themeColor="accent5" w:themeShade="80"/>
          <w:u w:val="single"/>
        </w:rPr>
      </w:pPr>
      <w:r w:rsidRPr="007B43D2">
        <w:rPr>
          <w:b/>
          <w:color w:val="215868" w:themeColor="accent5" w:themeShade="80"/>
          <w:u w:val="single"/>
        </w:rPr>
        <w:t>Monday, October 16</w:t>
      </w:r>
    </w:p>
    <w:p w:rsidR="001A4F77" w:rsidRPr="007A059D" w:rsidRDefault="001A4F77" w:rsidP="001A4F77">
      <w:pPr>
        <w:spacing w:after="0" w:line="240" w:lineRule="auto"/>
        <w:ind w:left="-540"/>
        <w:rPr>
          <w:b/>
          <w:sz w:val="12"/>
          <w:u w:val="single"/>
        </w:rPr>
      </w:pPr>
    </w:p>
    <w:p w:rsidR="006048F8" w:rsidRPr="00E93800" w:rsidRDefault="00E93800" w:rsidP="00E93800">
      <w:pPr>
        <w:spacing w:after="0" w:line="240" w:lineRule="auto"/>
        <w:ind w:left="-540"/>
        <w:rPr>
          <w:b/>
          <w:color w:val="244061" w:themeColor="accent1" w:themeShade="80"/>
        </w:rPr>
      </w:pPr>
      <w:r w:rsidRPr="00B25925">
        <w:rPr>
          <w:b/>
          <w:color w:val="1F497D" w:themeColor="text2"/>
        </w:rPr>
        <w:t>7:00</w:t>
      </w:r>
      <w:proofErr w:type="gramStart"/>
      <w:r w:rsidRPr="00B25925">
        <w:rPr>
          <w:b/>
          <w:color w:val="1F497D" w:themeColor="text2"/>
        </w:rPr>
        <w:t>am</w:t>
      </w:r>
      <w:proofErr w:type="gramEnd"/>
      <w:r w:rsidRPr="00B25925">
        <w:rPr>
          <w:b/>
          <w:color w:val="1F497D" w:themeColor="text2"/>
        </w:rPr>
        <w:t xml:space="preserve"> – 7:45am                 </w:t>
      </w:r>
      <w:r>
        <w:rPr>
          <w:b/>
          <w:color w:val="244061" w:themeColor="accent1" w:themeShade="80"/>
        </w:rPr>
        <w:tab/>
      </w:r>
      <w:r w:rsidRPr="00E93800">
        <w:rPr>
          <w:b/>
          <w:color w:val="FF6600"/>
        </w:rPr>
        <w:t>Breakfast with Exhibitors</w:t>
      </w:r>
    </w:p>
    <w:p w:rsidR="00E93800" w:rsidRPr="000D0EE6" w:rsidRDefault="00E93800" w:rsidP="001A4F77">
      <w:pPr>
        <w:spacing w:after="0" w:line="240" w:lineRule="auto"/>
        <w:ind w:left="-540"/>
        <w:rPr>
          <w:b/>
          <w:color w:val="244061" w:themeColor="accent1" w:themeShade="80"/>
          <w:sz w:val="20"/>
        </w:rPr>
      </w:pPr>
    </w:p>
    <w:p w:rsidR="00E93800" w:rsidRPr="00E93800" w:rsidRDefault="00E93800" w:rsidP="00E93800">
      <w:pPr>
        <w:spacing w:after="0" w:line="240" w:lineRule="auto"/>
        <w:ind w:left="2160" w:hanging="2700"/>
        <w:rPr>
          <w:b/>
          <w:color w:val="FF6600"/>
        </w:rPr>
      </w:pPr>
      <w:r w:rsidRPr="00B25925">
        <w:rPr>
          <w:b/>
          <w:color w:val="1F497D" w:themeColor="text2"/>
        </w:rPr>
        <w:t>8:00</w:t>
      </w:r>
      <w:proofErr w:type="gramStart"/>
      <w:r w:rsidRPr="00B25925">
        <w:rPr>
          <w:b/>
          <w:color w:val="1F497D" w:themeColor="text2"/>
        </w:rPr>
        <w:t>am</w:t>
      </w:r>
      <w:proofErr w:type="gramEnd"/>
      <w:r w:rsidRPr="00B25925">
        <w:rPr>
          <w:b/>
          <w:color w:val="1F497D" w:themeColor="text2"/>
        </w:rPr>
        <w:t xml:space="preserve"> – 10:00am</w:t>
      </w:r>
      <w:r>
        <w:rPr>
          <w:b/>
          <w:color w:val="244061" w:themeColor="accent1" w:themeShade="80"/>
        </w:rPr>
        <w:tab/>
      </w:r>
      <w:r>
        <w:rPr>
          <w:b/>
          <w:color w:val="FF6600"/>
        </w:rPr>
        <w:t xml:space="preserve">Opening General Session: </w:t>
      </w:r>
      <w:r w:rsidRPr="00E93800">
        <w:rPr>
          <w:i/>
          <w:color w:val="FF6600"/>
        </w:rPr>
        <w:t>Automation, AI, Robotics and Workforce Evolution</w:t>
      </w:r>
      <w:r>
        <w:rPr>
          <w:color w:val="FF6600"/>
        </w:rPr>
        <w:t xml:space="preserve"> </w:t>
      </w:r>
      <w:r w:rsidRPr="00E93800">
        <w:rPr>
          <w:color w:val="FF6600"/>
        </w:rPr>
        <w:t>with Martin Ford</w:t>
      </w:r>
    </w:p>
    <w:p w:rsidR="00E93800" w:rsidRPr="00E93800" w:rsidRDefault="00E93800" w:rsidP="00E93800">
      <w:pPr>
        <w:spacing w:after="0" w:line="240" w:lineRule="auto"/>
        <w:ind w:left="-540"/>
        <w:rPr>
          <w:color w:val="FF6600"/>
          <w:sz w:val="2"/>
        </w:rPr>
      </w:pPr>
    </w:p>
    <w:p w:rsidR="00E93800" w:rsidRPr="007756CC" w:rsidRDefault="00E93800" w:rsidP="00E93800">
      <w:pPr>
        <w:spacing w:after="0" w:line="240" w:lineRule="auto"/>
        <w:ind w:left="2160"/>
        <w:rPr>
          <w:color w:val="FF6600"/>
          <w:sz w:val="8"/>
        </w:rPr>
      </w:pPr>
    </w:p>
    <w:p w:rsidR="00E93800" w:rsidRPr="00E93800" w:rsidRDefault="00E93800" w:rsidP="00E93800">
      <w:pPr>
        <w:spacing w:after="0" w:line="240" w:lineRule="auto"/>
        <w:ind w:left="2160"/>
        <w:rPr>
          <w:color w:val="FF6600"/>
        </w:rPr>
      </w:pPr>
      <w:r w:rsidRPr="00E93800">
        <w:rPr>
          <w:b/>
          <w:color w:val="FF6600"/>
        </w:rPr>
        <w:t>CEO Panel:</w:t>
      </w:r>
      <w:r>
        <w:rPr>
          <w:color w:val="FF6600"/>
        </w:rPr>
        <w:t xml:space="preserve">  </w:t>
      </w:r>
      <w:r w:rsidRPr="00E93800">
        <w:rPr>
          <w:i/>
          <w:color w:val="FF6600"/>
        </w:rPr>
        <w:t>The Impact of Technology on the Business of Engineering</w:t>
      </w:r>
    </w:p>
    <w:p w:rsidR="00E93800" w:rsidRPr="000D0EE6" w:rsidRDefault="00E93800" w:rsidP="001A4F77">
      <w:pPr>
        <w:spacing w:after="0" w:line="240" w:lineRule="auto"/>
        <w:ind w:left="-540"/>
        <w:rPr>
          <w:b/>
          <w:color w:val="244061" w:themeColor="accent1" w:themeShade="80"/>
          <w:sz w:val="20"/>
        </w:rPr>
      </w:pPr>
    </w:p>
    <w:p w:rsidR="006048F8" w:rsidRPr="00E93800" w:rsidRDefault="006048F8" w:rsidP="001A4F77">
      <w:pPr>
        <w:spacing w:after="0" w:line="240" w:lineRule="auto"/>
        <w:ind w:left="-540"/>
        <w:rPr>
          <w:i/>
          <w:color w:val="FF6600"/>
        </w:rPr>
      </w:pPr>
      <w:r w:rsidRPr="00B25925">
        <w:rPr>
          <w:b/>
          <w:color w:val="1F497D" w:themeColor="text2"/>
        </w:rPr>
        <w:t>10:30am – 12:00pm</w:t>
      </w:r>
      <w:r w:rsidRPr="00B25925">
        <w:rPr>
          <w:b/>
          <w:color w:val="1F497D" w:themeColor="text2"/>
        </w:rPr>
        <w:tab/>
      </w:r>
      <w:r>
        <w:rPr>
          <w:b/>
        </w:rPr>
        <w:tab/>
      </w:r>
      <w:r w:rsidR="00CB6033" w:rsidRPr="00414BF2">
        <w:rPr>
          <w:b/>
          <w:color w:val="FF6600"/>
        </w:rPr>
        <w:t xml:space="preserve">CAMEE </w:t>
      </w:r>
      <w:r w:rsidRPr="00414BF2">
        <w:rPr>
          <w:b/>
          <w:color w:val="FF6600"/>
        </w:rPr>
        <w:t>Executive Committee Meeting</w:t>
      </w:r>
      <w:r w:rsidR="00E93800">
        <w:rPr>
          <w:b/>
          <w:color w:val="FF6600"/>
        </w:rPr>
        <w:t xml:space="preserve"> </w:t>
      </w:r>
      <w:r w:rsidR="00E93800">
        <w:rPr>
          <w:color w:val="FF6600"/>
        </w:rPr>
        <w:t>(</w:t>
      </w:r>
      <w:r w:rsidR="00E93800">
        <w:rPr>
          <w:i/>
          <w:color w:val="FF6600"/>
        </w:rPr>
        <w:t>Open to all)</w:t>
      </w:r>
    </w:p>
    <w:p w:rsidR="00E93800" w:rsidRPr="000D0EE6" w:rsidRDefault="00E93800" w:rsidP="00E93800">
      <w:pPr>
        <w:spacing w:after="0" w:line="240" w:lineRule="auto"/>
        <w:ind w:left="-540"/>
        <w:rPr>
          <w:b/>
          <w:color w:val="FF6600"/>
          <w:sz w:val="20"/>
        </w:rPr>
      </w:pPr>
    </w:p>
    <w:p w:rsidR="00E93800" w:rsidRPr="00E93800" w:rsidRDefault="00E93800" w:rsidP="00E93800">
      <w:pPr>
        <w:spacing w:after="0" w:line="240" w:lineRule="auto"/>
        <w:ind w:left="-540"/>
        <w:rPr>
          <w:b/>
          <w:color w:val="FF6600"/>
        </w:rPr>
      </w:pPr>
      <w:r w:rsidRPr="00B25925">
        <w:rPr>
          <w:b/>
          <w:color w:val="1F497D" w:themeColor="text2"/>
        </w:rPr>
        <w:t xml:space="preserve">12:15pm – 1:45pm                </w:t>
      </w:r>
      <w:r w:rsidRPr="00E93800">
        <w:rPr>
          <w:b/>
          <w:color w:val="FF6600"/>
        </w:rPr>
        <w:tab/>
        <w:t xml:space="preserve">Keynote Luncheon: </w:t>
      </w:r>
      <w:r w:rsidRPr="00E93800">
        <w:rPr>
          <w:i/>
          <w:color w:val="FF6600"/>
        </w:rPr>
        <w:t>Seal Team 6 Leadership Lessons</w:t>
      </w:r>
      <w:r w:rsidRPr="00E93800">
        <w:rPr>
          <w:b/>
          <w:color w:val="FF6600"/>
        </w:rPr>
        <w:t xml:space="preserve"> </w:t>
      </w:r>
      <w:r w:rsidRPr="00E93800">
        <w:rPr>
          <w:color w:val="FF6600"/>
        </w:rPr>
        <w:t>with Robert O'Neill</w:t>
      </w:r>
    </w:p>
    <w:p w:rsidR="00E93800" w:rsidRPr="000D0EE6" w:rsidRDefault="00E93800" w:rsidP="00E93800">
      <w:pPr>
        <w:spacing w:after="0" w:line="240" w:lineRule="auto"/>
        <w:ind w:left="-540"/>
        <w:rPr>
          <w:b/>
          <w:color w:val="244061" w:themeColor="accent1" w:themeShade="80"/>
          <w:sz w:val="20"/>
        </w:rPr>
      </w:pPr>
    </w:p>
    <w:p w:rsidR="00E93800" w:rsidRPr="00E93800" w:rsidRDefault="00563543" w:rsidP="00E93800">
      <w:pPr>
        <w:spacing w:after="0" w:line="240" w:lineRule="auto"/>
        <w:ind w:left="2160" w:hanging="2700"/>
        <w:rPr>
          <w:i/>
          <w:color w:val="FF6600"/>
        </w:rPr>
      </w:pPr>
      <w:r w:rsidRPr="00B25925">
        <w:rPr>
          <w:b/>
          <w:color w:val="1F497D" w:themeColor="text2"/>
        </w:rPr>
        <w:t>2:00pm – 3:15pm</w:t>
      </w:r>
      <w:r w:rsidR="00E93800">
        <w:rPr>
          <w:b/>
        </w:rPr>
        <w:tab/>
      </w:r>
      <w:r w:rsidR="00E93800">
        <w:rPr>
          <w:b/>
          <w:color w:val="FF6600"/>
        </w:rPr>
        <w:t>Education Session</w:t>
      </w:r>
      <w:r w:rsidRPr="00414BF2">
        <w:rPr>
          <w:b/>
          <w:color w:val="FF6600"/>
        </w:rPr>
        <w:t>:</w:t>
      </w:r>
      <w:r w:rsidR="00E93800">
        <w:rPr>
          <w:b/>
          <w:color w:val="FF6600"/>
        </w:rPr>
        <w:t xml:space="preserve"> </w:t>
      </w:r>
      <w:r w:rsidR="00E93800" w:rsidRPr="00E93800">
        <w:rPr>
          <w:i/>
          <w:color w:val="FF6600"/>
        </w:rPr>
        <w:t>The Impact of Population Growth, Sea-Level Rise,</w:t>
      </w:r>
    </w:p>
    <w:p w:rsidR="00563543" w:rsidRPr="00E93800" w:rsidRDefault="00E93800" w:rsidP="00E93800">
      <w:pPr>
        <w:spacing w:after="0" w:line="240" w:lineRule="auto"/>
        <w:ind w:left="2160"/>
        <w:rPr>
          <w:i/>
        </w:rPr>
      </w:pPr>
      <w:r w:rsidRPr="00E93800">
        <w:rPr>
          <w:i/>
          <w:color w:val="FF6600"/>
        </w:rPr>
        <w:t>&amp; Energy-Water Nexus on Infrastructure Planning</w:t>
      </w:r>
    </w:p>
    <w:p w:rsidR="00563543" w:rsidRPr="000D0EE6" w:rsidRDefault="00563543" w:rsidP="00563543">
      <w:pPr>
        <w:spacing w:after="0" w:line="240" w:lineRule="auto"/>
        <w:ind w:left="-540"/>
        <w:rPr>
          <w:b/>
          <w:sz w:val="20"/>
        </w:rPr>
      </w:pPr>
    </w:p>
    <w:p w:rsidR="00563543" w:rsidRPr="00E93800" w:rsidRDefault="00563543" w:rsidP="00563543">
      <w:pPr>
        <w:spacing w:after="0" w:line="240" w:lineRule="auto"/>
        <w:ind w:left="-540"/>
        <w:rPr>
          <w:i/>
          <w:color w:val="FF6600"/>
        </w:rPr>
      </w:pPr>
      <w:r w:rsidRPr="00B25925">
        <w:rPr>
          <w:b/>
          <w:color w:val="1F497D" w:themeColor="text2"/>
        </w:rPr>
        <w:t>3:45pm – 5:00pm</w:t>
      </w:r>
      <w:r>
        <w:rPr>
          <w:b/>
        </w:rPr>
        <w:tab/>
      </w:r>
      <w:r>
        <w:rPr>
          <w:b/>
        </w:rPr>
        <w:tab/>
      </w:r>
      <w:r w:rsidR="00E93800">
        <w:rPr>
          <w:b/>
          <w:color w:val="FF6600"/>
        </w:rPr>
        <w:t>Education Session:</w:t>
      </w:r>
      <w:r w:rsidRPr="00414BF2">
        <w:rPr>
          <w:b/>
          <w:color w:val="FF6600"/>
        </w:rPr>
        <w:t xml:space="preserve"> </w:t>
      </w:r>
      <w:r w:rsidRPr="00E93800">
        <w:rPr>
          <w:i/>
          <w:color w:val="FF6600"/>
        </w:rPr>
        <w:t>Managing Risk in the Design and Construction of</w:t>
      </w:r>
    </w:p>
    <w:p w:rsidR="00563543" w:rsidRPr="00E93800" w:rsidRDefault="00563543" w:rsidP="00E93800">
      <w:pPr>
        <w:spacing w:after="0" w:line="240" w:lineRule="auto"/>
        <w:ind w:left="900" w:firstLine="1260"/>
        <w:rPr>
          <w:i/>
          <w:color w:val="FF6600"/>
        </w:rPr>
      </w:pPr>
      <w:r w:rsidRPr="00E93800">
        <w:rPr>
          <w:i/>
          <w:color w:val="FF6600"/>
        </w:rPr>
        <w:t>Property Line Building Structures</w:t>
      </w:r>
    </w:p>
    <w:p w:rsidR="006048F8" w:rsidRPr="000D0EE6" w:rsidRDefault="006048F8" w:rsidP="001A4F77">
      <w:pPr>
        <w:spacing w:after="0" w:line="240" w:lineRule="auto"/>
        <w:ind w:left="-540"/>
        <w:rPr>
          <w:b/>
          <w:color w:val="FF6600"/>
          <w:sz w:val="20"/>
        </w:rPr>
      </w:pPr>
    </w:p>
    <w:p w:rsidR="006048F8" w:rsidRDefault="006048F8" w:rsidP="001A4F77">
      <w:pPr>
        <w:spacing w:after="0" w:line="240" w:lineRule="auto"/>
        <w:ind w:left="-540"/>
        <w:rPr>
          <w:b/>
        </w:rPr>
      </w:pPr>
      <w:r w:rsidRPr="00B25925">
        <w:rPr>
          <w:b/>
          <w:color w:val="1F497D" w:themeColor="text2"/>
        </w:rPr>
        <w:t>5:00pm – 6:00pm</w:t>
      </w:r>
      <w:r>
        <w:rPr>
          <w:b/>
        </w:rPr>
        <w:tab/>
      </w:r>
      <w:r>
        <w:rPr>
          <w:b/>
        </w:rPr>
        <w:tab/>
      </w:r>
      <w:r w:rsidRPr="00414BF2">
        <w:rPr>
          <w:b/>
          <w:color w:val="FF6600"/>
        </w:rPr>
        <w:t>Coalition Meet-and-Greet Reception with Exhibitors</w:t>
      </w:r>
    </w:p>
    <w:p w:rsidR="00563543" w:rsidRPr="000D0EE6" w:rsidRDefault="00563543" w:rsidP="001A4F77">
      <w:pPr>
        <w:spacing w:after="0" w:line="240" w:lineRule="auto"/>
        <w:ind w:left="-540"/>
        <w:rPr>
          <w:b/>
          <w:sz w:val="20"/>
        </w:rPr>
      </w:pPr>
    </w:p>
    <w:p w:rsidR="00563543" w:rsidRPr="004D7853" w:rsidRDefault="00563543" w:rsidP="001A4F77">
      <w:pPr>
        <w:spacing w:after="0" w:line="240" w:lineRule="auto"/>
        <w:ind w:left="-540"/>
        <w:rPr>
          <w:b/>
          <w:i/>
        </w:rPr>
      </w:pPr>
      <w:r w:rsidRPr="00B25925">
        <w:rPr>
          <w:b/>
          <w:color w:val="1F497D" w:themeColor="text2"/>
        </w:rPr>
        <w:t>6:30pm – 9:00pm</w:t>
      </w:r>
      <w:r>
        <w:rPr>
          <w:b/>
        </w:rPr>
        <w:tab/>
      </w:r>
      <w:r>
        <w:rPr>
          <w:b/>
        </w:rPr>
        <w:tab/>
      </w:r>
      <w:r w:rsidRPr="00414BF2">
        <w:rPr>
          <w:b/>
          <w:color w:val="FF6600"/>
        </w:rPr>
        <w:t xml:space="preserve">Local Color Night: </w:t>
      </w:r>
      <w:r w:rsidRPr="004D7853">
        <w:rPr>
          <w:i/>
          <w:color w:val="FF6600"/>
        </w:rPr>
        <w:t>ACEC’s Latin Night</w:t>
      </w:r>
    </w:p>
    <w:p w:rsidR="006048F8" w:rsidRDefault="006048F8" w:rsidP="001A4F77">
      <w:pPr>
        <w:spacing w:after="0" w:line="240" w:lineRule="auto"/>
        <w:ind w:left="-540"/>
        <w:rPr>
          <w:b/>
        </w:rPr>
      </w:pPr>
    </w:p>
    <w:p w:rsidR="00414BF2" w:rsidRPr="007019C3" w:rsidRDefault="00414BF2" w:rsidP="00635E21">
      <w:pPr>
        <w:spacing w:after="0" w:line="240" w:lineRule="auto"/>
        <w:rPr>
          <w:b/>
          <w:sz w:val="14"/>
        </w:rPr>
      </w:pPr>
    </w:p>
    <w:p w:rsidR="006048F8" w:rsidRPr="007B43D2" w:rsidRDefault="006048F8" w:rsidP="001A4F77">
      <w:pPr>
        <w:spacing w:after="0" w:line="240" w:lineRule="auto"/>
        <w:ind w:left="-540"/>
        <w:rPr>
          <w:b/>
          <w:color w:val="215868" w:themeColor="accent5" w:themeShade="80"/>
          <w:u w:val="single"/>
        </w:rPr>
      </w:pPr>
      <w:r w:rsidRPr="007B43D2">
        <w:rPr>
          <w:b/>
          <w:color w:val="215868" w:themeColor="accent5" w:themeShade="80"/>
          <w:u w:val="single"/>
        </w:rPr>
        <w:t>Tuesday, October 17</w:t>
      </w:r>
    </w:p>
    <w:p w:rsidR="004D7853" w:rsidRPr="004D7853" w:rsidRDefault="004D7853" w:rsidP="00E93800">
      <w:pPr>
        <w:spacing w:after="0" w:line="240" w:lineRule="auto"/>
        <w:ind w:left="-540"/>
        <w:rPr>
          <w:b/>
          <w:color w:val="FF6600"/>
          <w:sz w:val="12"/>
          <w:szCs w:val="24"/>
        </w:rPr>
      </w:pPr>
    </w:p>
    <w:p w:rsidR="006048F8" w:rsidRPr="00E93800" w:rsidRDefault="00E93800" w:rsidP="00E93800">
      <w:pPr>
        <w:spacing w:after="0" w:line="240" w:lineRule="auto"/>
        <w:ind w:left="-540"/>
        <w:rPr>
          <w:b/>
          <w:color w:val="FF6600"/>
          <w:szCs w:val="24"/>
        </w:rPr>
      </w:pPr>
      <w:r w:rsidRPr="00B25925">
        <w:rPr>
          <w:b/>
          <w:color w:val="1F497D" w:themeColor="text2"/>
          <w:szCs w:val="24"/>
        </w:rPr>
        <w:t>7</w:t>
      </w:r>
      <w:r w:rsidR="004D7853" w:rsidRPr="00B25925">
        <w:rPr>
          <w:b/>
          <w:color w:val="1F497D" w:themeColor="text2"/>
          <w:szCs w:val="24"/>
        </w:rPr>
        <w:t>:00</w:t>
      </w:r>
      <w:proofErr w:type="gramStart"/>
      <w:r w:rsidR="004D7853" w:rsidRPr="00B25925">
        <w:rPr>
          <w:b/>
          <w:color w:val="1F497D" w:themeColor="text2"/>
          <w:szCs w:val="24"/>
        </w:rPr>
        <w:t>am</w:t>
      </w:r>
      <w:proofErr w:type="gramEnd"/>
      <w:r w:rsidR="004D7853" w:rsidRPr="00B25925">
        <w:rPr>
          <w:b/>
          <w:color w:val="1F497D" w:themeColor="text2"/>
        </w:rPr>
        <w:t xml:space="preserve"> – </w:t>
      </w:r>
      <w:r w:rsidRPr="00B25925">
        <w:rPr>
          <w:b/>
          <w:color w:val="1F497D" w:themeColor="text2"/>
          <w:szCs w:val="24"/>
        </w:rPr>
        <w:t>7:45am</w:t>
      </w:r>
      <w:r w:rsidRPr="00E93800">
        <w:rPr>
          <w:b/>
          <w:color w:val="FF6600"/>
          <w:szCs w:val="24"/>
        </w:rPr>
        <w:tab/>
      </w:r>
      <w:r w:rsidRPr="00E93800">
        <w:rPr>
          <w:b/>
          <w:color w:val="FF6600"/>
          <w:szCs w:val="24"/>
        </w:rPr>
        <w:tab/>
        <w:t>Networking Breakfast with Exhibitors</w:t>
      </w:r>
    </w:p>
    <w:p w:rsidR="00E93800" w:rsidRPr="000D0EE6" w:rsidRDefault="00E93800" w:rsidP="007B43D2">
      <w:pPr>
        <w:spacing w:after="0" w:line="240" w:lineRule="auto"/>
        <w:ind w:left="-540"/>
        <w:rPr>
          <w:b/>
          <w:color w:val="244061" w:themeColor="accent1" w:themeShade="80"/>
          <w:sz w:val="20"/>
        </w:rPr>
      </w:pPr>
    </w:p>
    <w:p w:rsidR="004D7853" w:rsidRPr="004D7853" w:rsidRDefault="004D7853" w:rsidP="004D7853">
      <w:pPr>
        <w:spacing w:after="0" w:line="240" w:lineRule="auto"/>
        <w:ind w:left="2160" w:hanging="2700"/>
        <w:rPr>
          <w:color w:val="FF6600"/>
        </w:rPr>
      </w:pPr>
      <w:r w:rsidRPr="00B25925">
        <w:rPr>
          <w:b/>
          <w:color w:val="1F497D" w:themeColor="text2"/>
        </w:rPr>
        <w:t>7:45</w:t>
      </w:r>
      <w:proofErr w:type="gramStart"/>
      <w:r w:rsidRPr="00B25925">
        <w:rPr>
          <w:b/>
          <w:color w:val="1F497D" w:themeColor="text2"/>
        </w:rPr>
        <w:t>am</w:t>
      </w:r>
      <w:proofErr w:type="gramEnd"/>
      <w:r w:rsidRPr="00B25925">
        <w:rPr>
          <w:b/>
          <w:color w:val="1F497D" w:themeColor="text2"/>
        </w:rPr>
        <w:t xml:space="preserve"> – 10:00am               </w:t>
      </w:r>
      <w:r>
        <w:rPr>
          <w:b/>
          <w:color w:val="244061" w:themeColor="accent1" w:themeShade="80"/>
        </w:rPr>
        <w:tab/>
      </w:r>
      <w:r w:rsidRPr="004D7853">
        <w:rPr>
          <w:b/>
          <w:color w:val="FF6600"/>
        </w:rPr>
        <w:t xml:space="preserve">General Session and ACEC/PAC Sweepstakes Drawing:  </w:t>
      </w:r>
      <w:r w:rsidRPr="004D7853">
        <w:rPr>
          <w:i/>
          <w:color w:val="FF6600"/>
        </w:rPr>
        <w:t>The Millennial Myth</w:t>
      </w:r>
      <w:r>
        <w:rPr>
          <w:color w:val="FF6600"/>
        </w:rPr>
        <w:t xml:space="preserve"> </w:t>
      </w:r>
      <w:r w:rsidRPr="004D7853">
        <w:rPr>
          <w:color w:val="FF6600"/>
        </w:rPr>
        <w:t>with Neil Howe</w:t>
      </w:r>
    </w:p>
    <w:p w:rsidR="004D7853" w:rsidRPr="004D7853" w:rsidRDefault="004D7853" w:rsidP="004D7853">
      <w:pPr>
        <w:spacing w:after="0" w:line="240" w:lineRule="auto"/>
        <w:ind w:left="-540"/>
        <w:rPr>
          <w:b/>
          <w:color w:val="244061" w:themeColor="accent1" w:themeShade="80"/>
          <w:sz w:val="10"/>
        </w:rPr>
      </w:pPr>
    </w:p>
    <w:p w:rsidR="007B43D2" w:rsidRPr="004D7853" w:rsidRDefault="004D7853" w:rsidP="004D7853">
      <w:pPr>
        <w:spacing w:after="0" w:line="240" w:lineRule="auto"/>
        <w:ind w:left="900" w:firstLine="1260"/>
        <w:rPr>
          <w:b/>
          <w:color w:val="FF6600"/>
        </w:rPr>
      </w:pPr>
      <w:r w:rsidRPr="004D7853">
        <w:rPr>
          <w:b/>
          <w:color w:val="FF6600"/>
        </w:rPr>
        <w:t xml:space="preserve">CEO Panel: </w:t>
      </w:r>
      <w:r w:rsidRPr="004D7853">
        <w:rPr>
          <w:i/>
          <w:color w:val="FF6600"/>
        </w:rPr>
        <w:t>Contracting Trends - How to Protect the Role of the Engineer</w:t>
      </w:r>
    </w:p>
    <w:p w:rsidR="004D7853" w:rsidRPr="000D0EE6" w:rsidRDefault="004D7853" w:rsidP="004D7853">
      <w:pPr>
        <w:spacing w:after="0" w:line="240" w:lineRule="auto"/>
        <w:ind w:left="900" w:firstLine="1260"/>
        <w:rPr>
          <w:b/>
          <w:sz w:val="20"/>
        </w:rPr>
      </w:pPr>
    </w:p>
    <w:p w:rsidR="004D7853" w:rsidRPr="000D0EE6" w:rsidRDefault="004D7853" w:rsidP="001A4F77">
      <w:pPr>
        <w:spacing w:after="0" w:line="240" w:lineRule="auto"/>
        <w:ind w:left="-540"/>
        <w:rPr>
          <w:b/>
          <w:color w:val="244061" w:themeColor="accent1" w:themeShade="80"/>
          <w:sz w:val="16"/>
        </w:rPr>
      </w:pPr>
      <w:r w:rsidRPr="00B25925">
        <w:rPr>
          <w:b/>
          <w:color w:val="1F497D" w:themeColor="text2"/>
        </w:rPr>
        <w:t>10:30am – 11:45sm</w:t>
      </w:r>
      <w:r>
        <w:rPr>
          <w:b/>
        </w:rPr>
        <w:tab/>
      </w:r>
      <w:r>
        <w:rPr>
          <w:b/>
        </w:rPr>
        <w:tab/>
      </w:r>
      <w:r w:rsidR="007756CC" w:rsidRPr="007756CC">
        <w:rPr>
          <w:b/>
          <w:color w:val="FF6600"/>
        </w:rPr>
        <w:t xml:space="preserve">Education Session: </w:t>
      </w:r>
      <w:r w:rsidRPr="007756CC">
        <w:rPr>
          <w:rStyle w:val="Strong"/>
          <w:rFonts w:cs="Arial"/>
          <w:b w:val="0"/>
          <w:i/>
          <w:color w:val="FF6600"/>
          <w:szCs w:val="21"/>
          <w:shd w:val="clear" w:color="auto" w:fill="FFFFFF"/>
        </w:rPr>
        <w:t xml:space="preserve">Getting Your PMs to Think </w:t>
      </w:r>
      <w:proofErr w:type="gramStart"/>
      <w:r w:rsidRPr="007756CC">
        <w:rPr>
          <w:rStyle w:val="Strong"/>
          <w:rFonts w:cs="Arial"/>
          <w:b w:val="0"/>
          <w:i/>
          <w:color w:val="FF6600"/>
          <w:szCs w:val="21"/>
          <w:shd w:val="clear" w:color="auto" w:fill="FFFFFF"/>
        </w:rPr>
        <w:t>Like</w:t>
      </w:r>
      <w:proofErr w:type="gramEnd"/>
      <w:r w:rsidRPr="007756CC">
        <w:rPr>
          <w:rStyle w:val="Strong"/>
          <w:rFonts w:cs="Arial"/>
          <w:b w:val="0"/>
          <w:i/>
          <w:color w:val="FF6600"/>
          <w:szCs w:val="21"/>
          <w:shd w:val="clear" w:color="auto" w:fill="FFFFFF"/>
        </w:rPr>
        <w:t xml:space="preserve"> Owners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7756CC" w:rsidRDefault="007B43D2" w:rsidP="007756CC">
      <w:pPr>
        <w:spacing w:after="0" w:line="240" w:lineRule="auto"/>
        <w:ind w:left="2160" w:hanging="2700"/>
        <w:rPr>
          <w:b/>
          <w:color w:val="FF6600"/>
        </w:rPr>
      </w:pPr>
      <w:r w:rsidRPr="00B25925">
        <w:rPr>
          <w:b/>
          <w:color w:val="1F497D" w:themeColor="text2"/>
        </w:rPr>
        <w:t>1</w:t>
      </w:r>
      <w:r w:rsidR="00CB6033" w:rsidRPr="00B25925">
        <w:rPr>
          <w:b/>
          <w:color w:val="1F497D" w:themeColor="text2"/>
        </w:rPr>
        <w:t>2:00pm – 1:45pm</w:t>
      </w:r>
      <w:r w:rsidR="00CB6033">
        <w:rPr>
          <w:b/>
        </w:rPr>
        <w:tab/>
      </w:r>
      <w:r w:rsidR="00CB6033" w:rsidRPr="00414BF2">
        <w:rPr>
          <w:b/>
          <w:color w:val="FF6600"/>
        </w:rPr>
        <w:t>Awards Luncheon</w:t>
      </w:r>
      <w:r w:rsidR="007756CC">
        <w:rPr>
          <w:b/>
          <w:color w:val="FF6600"/>
        </w:rPr>
        <w:t xml:space="preserve"> and Presentation: </w:t>
      </w:r>
      <w:r w:rsidR="007756CC" w:rsidRPr="007756CC">
        <w:rPr>
          <w:rStyle w:val="Strong"/>
          <w:rFonts w:cs="Arial"/>
          <w:b w:val="0"/>
          <w:i/>
          <w:color w:val="FF6600"/>
          <w:shd w:val="clear" w:color="auto" w:fill="FFFFFF"/>
        </w:rPr>
        <w:t>Cybersecurity, T</w:t>
      </w:r>
      <w:r w:rsidR="007756CC" w:rsidRPr="007756CC">
        <w:rPr>
          <w:rStyle w:val="Strong"/>
          <w:rFonts w:cs="Arial"/>
          <w:b w:val="0"/>
          <w:i/>
          <w:color w:val="FF6600"/>
          <w:shd w:val="clear" w:color="auto" w:fill="FFFFFF"/>
        </w:rPr>
        <w:t>errorism and Crisis Management</w:t>
      </w:r>
      <w:r w:rsidR="007756CC" w:rsidRPr="007756CC">
        <w:rPr>
          <w:rStyle w:val="Strong"/>
          <w:rFonts w:cs="Arial"/>
          <w:color w:val="FF6600"/>
          <w:shd w:val="clear" w:color="auto" w:fill="FFFFFF"/>
        </w:rPr>
        <w:t xml:space="preserve"> </w:t>
      </w:r>
      <w:r w:rsidR="007756CC" w:rsidRPr="007756CC">
        <w:rPr>
          <w:rStyle w:val="Strong"/>
          <w:rFonts w:cs="Arial"/>
          <w:b w:val="0"/>
          <w:color w:val="FF6600"/>
          <w:shd w:val="clear" w:color="auto" w:fill="FFFFFF"/>
        </w:rPr>
        <w:t>with Michael Hayden</w:t>
      </w:r>
    </w:p>
    <w:p w:rsidR="007756CC" w:rsidRPr="000D0EE6" w:rsidRDefault="007756CC" w:rsidP="007756CC">
      <w:pPr>
        <w:spacing w:after="0" w:line="240" w:lineRule="auto"/>
        <w:ind w:left="2160" w:hanging="2700"/>
        <w:rPr>
          <w:rFonts w:ascii="Arial" w:eastAsia="Times New Roman" w:hAnsi="Arial" w:cs="Arial"/>
          <w:b/>
          <w:bCs/>
          <w:color w:val="000000"/>
          <w:sz w:val="20"/>
          <w:szCs w:val="21"/>
        </w:rPr>
      </w:pPr>
    </w:p>
    <w:p w:rsidR="007756CC" w:rsidRPr="007756CC" w:rsidRDefault="007756CC" w:rsidP="007756CC">
      <w:pPr>
        <w:spacing w:after="0" w:line="240" w:lineRule="auto"/>
        <w:ind w:left="2160" w:hanging="2700"/>
        <w:rPr>
          <w:b/>
          <w:color w:val="FF6600"/>
        </w:rPr>
      </w:pPr>
      <w:r w:rsidRPr="00B25925">
        <w:rPr>
          <w:rFonts w:eastAsia="Times New Roman" w:cs="Arial"/>
          <w:b/>
          <w:bCs/>
          <w:color w:val="1F497D" w:themeColor="text2"/>
          <w:sz w:val="21"/>
          <w:szCs w:val="21"/>
        </w:rPr>
        <w:t>1:45pm</w:t>
      </w:r>
      <w:r w:rsidRPr="00B25925">
        <w:rPr>
          <w:b/>
          <w:color w:val="1F497D" w:themeColor="text2"/>
        </w:rPr>
        <w:t xml:space="preserve"> – </w:t>
      </w:r>
      <w:r w:rsidRPr="00B25925">
        <w:rPr>
          <w:rFonts w:eastAsia="Times New Roman" w:cs="Arial"/>
          <w:b/>
          <w:bCs/>
          <w:color w:val="1F497D" w:themeColor="text2"/>
          <w:sz w:val="21"/>
          <w:szCs w:val="21"/>
        </w:rPr>
        <w:t>2:15pm    </w:t>
      </w:r>
      <w:r w:rsidRPr="007756CC">
        <w:rPr>
          <w:rFonts w:eastAsia="Times New Roman" w:cs="Arial"/>
          <w:color w:val="1F497D" w:themeColor="text2"/>
          <w:sz w:val="21"/>
          <w:szCs w:val="21"/>
        </w:rPr>
        <w:t>         </w:t>
      </w:r>
      <w:r w:rsidRPr="007756CC">
        <w:rPr>
          <w:b/>
          <w:color w:val="FF6600"/>
        </w:rPr>
        <w:tab/>
      </w:r>
      <w:r w:rsidRPr="007756CC">
        <w:rPr>
          <w:rFonts w:eastAsia="Times New Roman" w:cs="Arial"/>
          <w:b/>
          <w:color w:val="FF6600"/>
          <w:sz w:val="21"/>
          <w:szCs w:val="21"/>
        </w:rPr>
        <w:t>Dessert in the Exhibit Hall</w:t>
      </w:r>
    </w:p>
    <w:p w:rsidR="007B43D2" w:rsidRPr="000D0EE6" w:rsidRDefault="007B43D2" w:rsidP="001A4F77">
      <w:pPr>
        <w:spacing w:after="0" w:line="240" w:lineRule="auto"/>
        <w:ind w:left="-540"/>
        <w:rPr>
          <w:b/>
          <w:sz w:val="20"/>
        </w:rPr>
      </w:pPr>
    </w:p>
    <w:p w:rsidR="007B43D2" w:rsidRPr="00B25925" w:rsidRDefault="007B43D2" w:rsidP="001A4F77">
      <w:pPr>
        <w:spacing w:after="0" w:line="240" w:lineRule="auto"/>
        <w:ind w:left="-540"/>
        <w:rPr>
          <w:i/>
          <w:color w:val="215868" w:themeColor="accent5" w:themeShade="80"/>
        </w:rPr>
      </w:pPr>
      <w:r w:rsidRPr="00B25925">
        <w:rPr>
          <w:b/>
          <w:color w:val="1F497D" w:themeColor="text2"/>
        </w:rPr>
        <w:t>2:15pm – 3:</w:t>
      </w:r>
      <w:r w:rsidR="00B10503" w:rsidRPr="00B25925">
        <w:rPr>
          <w:b/>
          <w:color w:val="1F497D" w:themeColor="text2"/>
        </w:rPr>
        <w:t>3</w:t>
      </w:r>
      <w:r w:rsidRPr="00B25925">
        <w:rPr>
          <w:b/>
          <w:color w:val="1F497D" w:themeColor="text2"/>
        </w:rPr>
        <w:t>0pm</w:t>
      </w:r>
      <w:r>
        <w:rPr>
          <w:b/>
        </w:rPr>
        <w:tab/>
      </w:r>
      <w:r>
        <w:rPr>
          <w:b/>
        </w:rPr>
        <w:tab/>
      </w:r>
      <w:r w:rsidR="007756CC">
        <w:rPr>
          <w:b/>
          <w:color w:val="FF6600"/>
        </w:rPr>
        <w:t>Education</w:t>
      </w:r>
      <w:r w:rsidRPr="00414BF2">
        <w:rPr>
          <w:b/>
          <w:color w:val="FF6600"/>
        </w:rPr>
        <w:t xml:space="preserve"> Session: </w:t>
      </w:r>
      <w:r w:rsidRPr="00B25925">
        <w:rPr>
          <w:i/>
          <w:color w:val="FF6600"/>
        </w:rPr>
        <w:t>The “Booming” New Market for 55+ Communities</w:t>
      </w:r>
    </w:p>
    <w:p w:rsidR="00B25925" w:rsidRDefault="00B25925">
      <w:pPr>
        <w:rPr>
          <w:b/>
          <w:sz w:val="20"/>
        </w:rPr>
      </w:pPr>
      <w:r>
        <w:rPr>
          <w:b/>
          <w:sz w:val="20"/>
        </w:rPr>
        <w:br w:type="page"/>
      </w:r>
    </w:p>
    <w:p w:rsidR="00B25925" w:rsidRDefault="00414BF2" w:rsidP="00B25925">
      <w:pPr>
        <w:spacing w:after="0" w:line="240" w:lineRule="auto"/>
        <w:ind w:left="-540"/>
        <w:rPr>
          <w:color w:val="FF6600"/>
        </w:rPr>
      </w:pPr>
      <w:r w:rsidRPr="00B25925">
        <w:rPr>
          <w:b/>
          <w:color w:val="1F497D" w:themeColor="text2"/>
        </w:rPr>
        <w:lastRenderedPageBreak/>
        <w:t>4:00pm – 5:15pm</w:t>
      </w:r>
      <w:r>
        <w:rPr>
          <w:b/>
        </w:rPr>
        <w:tab/>
      </w:r>
      <w:r>
        <w:rPr>
          <w:b/>
        </w:rPr>
        <w:tab/>
      </w:r>
      <w:r w:rsidR="007756CC" w:rsidRPr="007756CC">
        <w:rPr>
          <w:b/>
          <w:color w:val="FF6600"/>
        </w:rPr>
        <w:t xml:space="preserve">CAMEE </w:t>
      </w:r>
      <w:r w:rsidR="004D7853">
        <w:rPr>
          <w:b/>
          <w:color w:val="FF6600"/>
        </w:rPr>
        <w:t>Education</w:t>
      </w:r>
      <w:r w:rsidRPr="00414BF2">
        <w:rPr>
          <w:b/>
          <w:color w:val="FF6600"/>
        </w:rPr>
        <w:t xml:space="preserve"> Session: </w:t>
      </w:r>
      <w:r w:rsidRPr="00B25925">
        <w:rPr>
          <w:i/>
          <w:color w:val="FF6600"/>
        </w:rPr>
        <w:t>Engineer-Led Design-Build for Greater Profitability</w:t>
      </w:r>
    </w:p>
    <w:p w:rsidR="00B25925" w:rsidRPr="00B25925" w:rsidRDefault="00B25925" w:rsidP="00B25925">
      <w:pPr>
        <w:spacing w:after="0" w:line="240" w:lineRule="auto"/>
        <w:ind w:left="-540"/>
        <w:rPr>
          <w:rStyle w:val="Strong"/>
          <w:rFonts w:ascii="Arial" w:hAnsi="Arial" w:cs="Arial"/>
          <w:b w:val="0"/>
          <w:bCs w:val="0"/>
          <w:color w:val="000000"/>
          <w:sz w:val="20"/>
          <w:szCs w:val="21"/>
        </w:rPr>
      </w:pPr>
    </w:p>
    <w:p w:rsidR="00B25925" w:rsidRPr="00B25925" w:rsidRDefault="00B25925" w:rsidP="00B25925">
      <w:pPr>
        <w:spacing w:after="0" w:line="240" w:lineRule="auto"/>
        <w:ind w:left="-540"/>
        <w:rPr>
          <w:color w:val="FF6600"/>
        </w:rPr>
      </w:pPr>
      <w:r w:rsidRPr="00B25925">
        <w:rPr>
          <w:rStyle w:val="Strong"/>
          <w:rFonts w:cs="Arial"/>
          <w:bCs w:val="0"/>
          <w:color w:val="1F497D" w:themeColor="text2"/>
          <w:sz w:val="21"/>
          <w:szCs w:val="21"/>
        </w:rPr>
        <w:t>5:15pm</w:t>
      </w:r>
      <w:r w:rsidRPr="00B25925">
        <w:rPr>
          <w:color w:val="1F497D" w:themeColor="text2"/>
        </w:rPr>
        <w:t xml:space="preserve"> – </w:t>
      </w:r>
      <w:r w:rsidRPr="00B25925">
        <w:rPr>
          <w:rStyle w:val="Strong"/>
          <w:rFonts w:cs="Arial"/>
          <w:bCs w:val="0"/>
          <w:color w:val="1F497D" w:themeColor="text2"/>
          <w:sz w:val="21"/>
          <w:szCs w:val="21"/>
        </w:rPr>
        <w:t>6:15pm</w:t>
      </w:r>
      <w:r w:rsidRPr="00B25925">
        <w:rPr>
          <w:rStyle w:val="Strong"/>
          <w:rFonts w:cs="Arial"/>
          <w:b w:val="0"/>
          <w:bCs w:val="0"/>
          <w:color w:val="1F497D" w:themeColor="text2"/>
          <w:sz w:val="21"/>
          <w:szCs w:val="21"/>
        </w:rPr>
        <w:t>  </w:t>
      </w:r>
      <w:r w:rsidRPr="00B25925">
        <w:rPr>
          <w:rFonts w:cs="Arial"/>
          <w:b/>
          <w:bCs/>
          <w:color w:val="1F497D" w:themeColor="text2"/>
          <w:sz w:val="21"/>
          <w:szCs w:val="21"/>
        </w:rPr>
        <w:t>           </w:t>
      </w:r>
      <w:r w:rsidRPr="00B25925">
        <w:rPr>
          <w:rFonts w:cs="Arial"/>
          <w:b/>
          <w:bCs/>
          <w:color w:val="FF6600"/>
          <w:sz w:val="21"/>
          <w:szCs w:val="21"/>
        </w:rPr>
        <w:tab/>
      </w:r>
      <w:r w:rsidRPr="00B25925">
        <w:rPr>
          <w:rFonts w:cs="Arial"/>
          <w:b/>
          <w:bCs/>
          <w:color w:val="FF6600"/>
          <w:szCs w:val="21"/>
        </w:rPr>
        <w:t>Closing Reception in the Exhibit Hall</w:t>
      </w:r>
    </w:p>
    <w:p w:rsidR="000518BD" w:rsidRPr="000518BD" w:rsidRDefault="000518BD" w:rsidP="000518BD">
      <w:pPr>
        <w:spacing w:after="0" w:line="240" w:lineRule="auto"/>
        <w:ind w:left="-540"/>
        <w:rPr>
          <w:b/>
          <w:color w:val="215868" w:themeColor="accent5" w:themeShade="80"/>
          <w:sz w:val="34"/>
          <w:szCs w:val="34"/>
          <w:u w:val="single"/>
        </w:rPr>
      </w:pPr>
    </w:p>
    <w:p w:rsidR="000518BD" w:rsidRPr="007B43D2" w:rsidRDefault="000518BD" w:rsidP="000518BD">
      <w:pPr>
        <w:spacing w:after="0" w:line="240" w:lineRule="auto"/>
        <w:ind w:left="-540"/>
        <w:rPr>
          <w:b/>
          <w:color w:val="215868" w:themeColor="accent5" w:themeShade="80"/>
          <w:u w:val="single"/>
        </w:rPr>
      </w:pPr>
      <w:r>
        <w:rPr>
          <w:b/>
          <w:color w:val="215868" w:themeColor="accent5" w:themeShade="80"/>
          <w:u w:val="single"/>
        </w:rPr>
        <w:t>Wednesday, October 18</w:t>
      </w:r>
    </w:p>
    <w:p w:rsidR="000518BD" w:rsidRPr="004D7853" w:rsidRDefault="000518BD" w:rsidP="000518BD">
      <w:pPr>
        <w:spacing w:after="0" w:line="240" w:lineRule="auto"/>
        <w:ind w:left="-540"/>
        <w:rPr>
          <w:b/>
          <w:color w:val="FF6600"/>
          <w:sz w:val="12"/>
          <w:szCs w:val="24"/>
        </w:rPr>
      </w:pPr>
    </w:p>
    <w:p w:rsidR="000518BD" w:rsidRDefault="000518BD" w:rsidP="000518BD">
      <w:pPr>
        <w:spacing w:after="0" w:line="240" w:lineRule="auto"/>
        <w:ind w:left="-540"/>
        <w:rPr>
          <w:b/>
          <w:color w:val="FF6600"/>
          <w:szCs w:val="24"/>
        </w:rPr>
      </w:pPr>
      <w:r w:rsidRPr="00B25925">
        <w:rPr>
          <w:b/>
          <w:color w:val="1F497D" w:themeColor="text2"/>
          <w:szCs w:val="24"/>
        </w:rPr>
        <w:t>7</w:t>
      </w:r>
      <w:r>
        <w:rPr>
          <w:b/>
          <w:color w:val="1F497D" w:themeColor="text2"/>
          <w:szCs w:val="24"/>
        </w:rPr>
        <w:t>:3</w:t>
      </w:r>
      <w:r w:rsidRPr="00B25925">
        <w:rPr>
          <w:b/>
          <w:color w:val="1F497D" w:themeColor="text2"/>
          <w:szCs w:val="24"/>
        </w:rPr>
        <w:t>0</w:t>
      </w:r>
      <w:proofErr w:type="gramStart"/>
      <w:r w:rsidRPr="00B25925">
        <w:rPr>
          <w:b/>
          <w:color w:val="1F497D" w:themeColor="text2"/>
          <w:szCs w:val="24"/>
        </w:rPr>
        <w:t>am</w:t>
      </w:r>
      <w:proofErr w:type="gramEnd"/>
      <w:r w:rsidRPr="00B25925">
        <w:rPr>
          <w:b/>
          <w:color w:val="1F497D" w:themeColor="text2"/>
        </w:rPr>
        <w:t xml:space="preserve"> – </w:t>
      </w:r>
      <w:r>
        <w:rPr>
          <w:b/>
          <w:color w:val="1F497D" w:themeColor="text2"/>
          <w:szCs w:val="24"/>
        </w:rPr>
        <w:t>8:30</w:t>
      </w:r>
      <w:r w:rsidRPr="00B25925">
        <w:rPr>
          <w:b/>
          <w:color w:val="1F497D" w:themeColor="text2"/>
          <w:szCs w:val="24"/>
        </w:rPr>
        <w:t>am</w:t>
      </w:r>
      <w:r w:rsidRPr="00E93800">
        <w:rPr>
          <w:b/>
          <w:color w:val="FF6600"/>
          <w:szCs w:val="24"/>
        </w:rPr>
        <w:tab/>
      </w:r>
      <w:r w:rsidRPr="00E93800">
        <w:rPr>
          <w:b/>
          <w:color w:val="FF6600"/>
          <w:szCs w:val="24"/>
        </w:rPr>
        <w:tab/>
      </w:r>
      <w:r w:rsidRPr="000518BD">
        <w:rPr>
          <w:b/>
          <w:color w:val="FF6600"/>
          <w:szCs w:val="24"/>
        </w:rPr>
        <w:t>Conference Continental Breakfast</w:t>
      </w:r>
    </w:p>
    <w:p w:rsidR="000518BD" w:rsidRPr="00D02097" w:rsidRDefault="000518BD" w:rsidP="000518BD">
      <w:pPr>
        <w:spacing w:after="0" w:line="240" w:lineRule="auto"/>
        <w:ind w:left="-540"/>
        <w:rPr>
          <w:b/>
          <w:bCs/>
          <w:color w:val="FF6600"/>
          <w:sz w:val="20"/>
        </w:rPr>
      </w:pPr>
    </w:p>
    <w:p w:rsidR="000518BD" w:rsidRDefault="000518BD" w:rsidP="000518BD">
      <w:pPr>
        <w:spacing w:after="0" w:line="240" w:lineRule="auto"/>
        <w:ind w:left="-540"/>
        <w:rPr>
          <w:i/>
          <w:color w:val="FF6600"/>
        </w:rPr>
      </w:pPr>
      <w:r w:rsidRPr="00D02097">
        <w:rPr>
          <w:b/>
          <w:bCs/>
          <w:color w:val="1F497D" w:themeColor="text2"/>
        </w:rPr>
        <w:t>8:30</w:t>
      </w:r>
      <w:proofErr w:type="gramStart"/>
      <w:r w:rsidRPr="00D02097">
        <w:rPr>
          <w:b/>
          <w:bCs/>
          <w:color w:val="1F497D" w:themeColor="text2"/>
        </w:rPr>
        <w:t>am</w:t>
      </w:r>
      <w:proofErr w:type="gramEnd"/>
      <w:r w:rsidR="00D02097" w:rsidRPr="00D02097">
        <w:rPr>
          <w:b/>
          <w:color w:val="1F497D" w:themeColor="text2"/>
        </w:rPr>
        <w:t xml:space="preserve"> – </w:t>
      </w:r>
      <w:r w:rsidRPr="00D02097">
        <w:rPr>
          <w:b/>
          <w:bCs/>
          <w:color w:val="1F497D" w:themeColor="text2"/>
        </w:rPr>
        <w:t>9:45am </w:t>
      </w:r>
      <w:r w:rsidRPr="00D02097">
        <w:rPr>
          <w:color w:val="1F497D" w:themeColor="text2"/>
        </w:rPr>
        <w:t>           </w:t>
      </w:r>
      <w:r>
        <w:rPr>
          <w:color w:val="FF6600"/>
        </w:rPr>
        <w:tab/>
      </w:r>
      <w:r w:rsidR="00D02097">
        <w:rPr>
          <w:b/>
          <w:color w:val="FF6600"/>
        </w:rPr>
        <w:t xml:space="preserve">Education Session: </w:t>
      </w:r>
      <w:r w:rsidR="00D02097" w:rsidRPr="00D02097">
        <w:rPr>
          <w:i/>
          <w:color w:val="FF6600"/>
        </w:rPr>
        <w:t>Embedded Sensor Technology to Monitor Infrastructure</w:t>
      </w:r>
    </w:p>
    <w:p w:rsidR="00D02097" w:rsidRPr="00D02097" w:rsidRDefault="00D02097" w:rsidP="000518BD">
      <w:pPr>
        <w:spacing w:after="0" w:line="240" w:lineRule="auto"/>
        <w:ind w:left="-540"/>
        <w:rPr>
          <w:b/>
          <w:i/>
          <w:color w:val="FF6600"/>
          <w:sz w:val="20"/>
          <w:szCs w:val="24"/>
        </w:rPr>
      </w:pPr>
    </w:p>
    <w:p w:rsidR="00D02097" w:rsidRPr="00D02097" w:rsidRDefault="00D02097" w:rsidP="000518BD">
      <w:pPr>
        <w:spacing w:after="0" w:line="240" w:lineRule="auto"/>
        <w:ind w:left="-540"/>
        <w:rPr>
          <w:b/>
          <w:i/>
          <w:color w:val="FF6600"/>
          <w:szCs w:val="24"/>
        </w:rPr>
      </w:pPr>
      <w:r w:rsidRPr="00D02097">
        <w:rPr>
          <w:rStyle w:val="Strong"/>
          <w:rFonts w:cs="Arial"/>
          <w:color w:val="1F497D" w:themeColor="text2"/>
          <w:sz w:val="21"/>
          <w:szCs w:val="21"/>
          <w:shd w:val="clear" w:color="auto" w:fill="FFFFFF"/>
        </w:rPr>
        <w:t>10</w:t>
      </w:r>
      <w:r w:rsidRPr="00D02097">
        <w:rPr>
          <w:rStyle w:val="Strong"/>
          <w:rFonts w:cs="Arial"/>
          <w:color w:val="1F497D" w:themeColor="text2"/>
          <w:sz w:val="21"/>
          <w:szCs w:val="21"/>
          <w:shd w:val="clear" w:color="auto" w:fill="FFFFFF"/>
        </w:rPr>
        <w:t>:00am</w:t>
      </w:r>
      <w:r w:rsidRPr="00D02097">
        <w:rPr>
          <w:b/>
          <w:color w:val="1F497D" w:themeColor="text2"/>
        </w:rPr>
        <w:t xml:space="preserve"> – </w:t>
      </w:r>
      <w:r w:rsidRPr="00D02097">
        <w:rPr>
          <w:rStyle w:val="Strong"/>
          <w:rFonts w:cs="Arial"/>
          <w:color w:val="1F497D" w:themeColor="text2"/>
          <w:sz w:val="21"/>
          <w:szCs w:val="21"/>
          <w:shd w:val="clear" w:color="auto" w:fill="FFFFFF"/>
        </w:rPr>
        <w:t>11:15am</w:t>
      </w:r>
      <w:r w:rsidRPr="00D02097">
        <w:rPr>
          <w:rStyle w:val="Strong"/>
          <w:rFonts w:cs="Arial"/>
          <w:color w:val="333333"/>
          <w:sz w:val="21"/>
          <w:szCs w:val="21"/>
          <w:shd w:val="clear" w:color="auto" w:fill="FFFFFF"/>
        </w:rPr>
        <w:tab/>
      </w:r>
      <w:r w:rsidRPr="00D02097">
        <w:rPr>
          <w:rStyle w:val="Strong"/>
          <w:rFonts w:cs="Arial"/>
          <w:color w:val="333333"/>
          <w:sz w:val="21"/>
          <w:szCs w:val="21"/>
          <w:shd w:val="clear" w:color="auto" w:fill="FFFFFF"/>
        </w:rPr>
        <w:tab/>
      </w:r>
      <w:r w:rsidRPr="00D02097">
        <w:rPr>
          <w:rStyle w:val="Strong"/>
          <w:rFonts w:cs="Arial"/>
          <w:color w:val="FF6600"/>
          <w:sz w:val="21"/>
          <w:szCs w:val="21"/>
          <w:shd w:val="clear" w:color="auto" w:fill="FFFFFF"/>
        </w:rPr>
        <w:t>Education Session:</w:t>
      </w:r>
      <w:r w:rsidRPr="00D02097">
        <w:rPr>
          <w:rStyle w:val="Strong"/>
          <w:rFonts w:cs="Arial"/>
          <w:b w:val="0"/>
          <w:color w:val="FF6600"/>
          <w:sz w:val="21"/>
          <w:szCs w:val="21"/>
          <w:shd w:val="clear" w:color="auto" w:fill="FFFFFF"/>
        </w:rPr>
        <w:t xml:space="preserve"> </w:t>
      </w:r>
      <w:r w:rsidRPr="00D02097">
        <w:rPr>
          <w:rStyle w:val="Strong"/>
          <w:rFonts w:cs="Arial"/>
          <w:b w:val="0"/>
          <w:i/>
          <w:color w:val="FF6600"/>
          <w:sz w:val="21"/>
          <w:szCs w:val="21"/>
          <w:shd w:val="clear" w:color="auto" w:fill="FFFFFF"/>
        </w:rPr>
        <w:t>Top AEC Markets: Sectors, Strategies &amp; Trends for 2018</w:t>
      </w:r>
    </w:p>
    <w:p w:rsidR="00B25925" w:rsidRPr="00AC1E84" w:rsidRDefault="007019C3" w:rsidP="00AC1E84">
      <w:pPr>
        <w:rPr>
          <w:color w:val="FF6600"/>
        </w:rPr>
      </w:pPr>
      <w:r w:rsidRPr="00D02097">
        <w:rPr>
          <w:i/>
          <w:color w:val="FF6600"/>
        </w:rPr>
        <w:br w:type="page"/>
      </w:r>
      <w:bookmarkStart w:id="0" w:name="_GoBack"/>
      <w:bookmarkEnd w:id="0"/>
    </w:p>
    <w:p w:rsidR="00B25925" w:rsidRPr="00E93800" w:rsidRDefault="00B25925" w:rsidP="007019C3">
      <w:pPr>
        <w:spacing w:after="0" w:line="240" w:lineRule="auto"/>
        <w:ind w:left="-540"/>
        <w:rPr>
          <w:b/>
          <w:color w:val="FF6600"/>
          <w:szCs w:val="24"/>
        </w:rPr>
      </w:pPr>
    </w:p>
    <w:p w:rsidR="007A059D" w:rsidRPr="007A059D" w:rsidRDefault="007A059D" w:rsidP="00414BF2">
      <w:pPr>
        <w:spacing w:after="0" w:line="240" w:lineRule="auto"/>
        <w:ind w:left="-540"/>
        <w:rPr>
          <w:b/>
        </w:rPr>
      </w:pPr>
    </w:p>
    <w:sectPr w:rsidR="007A059D" w:rsidRPr="007A059D" w:rsidSect="00635E21">
      <w:footerReference w:type="default" r:id="rId10"/>
      <w:pgSz w:w="12240" w:h="15840"/>
      <w:pgMar w:top="1440" w:right="1440" w:bottom="3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21" w:rsidRDefault="00635E21" w:rsidP="00635E21">
      <w:pPr>
        <w:spacing w:after="0" w:line="240" w:lineRule="auto"/>
      </w:pPr>
      <w:r>
        <w:separator/>
      </w:r>
    </w:p>
  </w:endnote>
  <w:endnote w:type="continuationSeparator" w:id="0">
    <w:p w:rsidR="00635E21" w:rsidRDefault="00635E21" w:rsidP="0063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21" w:rsidRPr="00635E21" w:rsidRDefault="00635E21">
    <w:pPr>
      <w:pStyle w:val="Footer"/>
      <w:rPr>
        <w:i/>
        <w:sz w:val="20"/>
      </w:rPr>
    </w:pPr>
    <w:r w:rsidRPr="00635E21">
      <w:rPr>
        <w:i/>
        <w:sz w:val="20"/>
      </w:rPr>
      <w:t>*Schedule times and sessions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21" w:rsidRDefault="00635E21" w:rsidP="00635E21">
      <w:pPr>
        <w:spacing w:after="0" w:line="240" w:lineRule="auto"/>
      </w:pPr>
      <w:r>
        <w:separator/>
      </w:r>
    </w:p>
  </w:footnote>
  <w:footnote w:type="continuationSeparator" w:id="0">
    <w:p w:rsidR="00635E21" w:rsidRDefault="00635E21" w:rsidP="00635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61"/>
    <w:rsid w:val="000518BD"/>
    <w:rsid w:val="000D0EE6"/>
    <w:rsid w:val="001A4F77"/>
    <w:rsid w:val="003D2598"/>
    <w:rsid w:val="00414BF2"/>
    <w:rsid w:val="00491BCF"/>
    <w:rsid w:val="004D7853"/>
    <w:rsid w:val="00563543"/>
    <w:rsid w:val="006048F8"/>
    <w:rsid w:val="00635E21"/>
    <w:rsid w:val="007019C3"/>
    <w:rsid w:val="007756CC"/>
    <w:rsid w:val="00783827"/>
    <w:rsid w:val="007A059D"/>
    <w:rsid w:val="007B43D2"/>
    <w:rsid w:val="007E3D5B"/>
    <w:rsid w:val="008C4861"/>
    <w:rsid w:val="00AC1E84"/>
    <w:rsid w:val="00B10503"/>
    <w:rsid w:val="00B25925"/>
    <w:rsid w:val="00CA6281"/>
    <w:rsid w:val="00CB6033"/>
    <w:rsid w:val="00CD216A"/>
    <w:rsid w:val="00D02097"/>
    <w:rsid w:val="00DC4D09"/>
    <w:rsid w:val="00E93800"/>
    <w:rsid w:val="00FA2563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5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21"/>
  </w:style>
  <w:style w:type="paragraph" w:styleId="Footer">
    <w:name w:val="footer"/>
    <w:basedOn w:val="Normal"/>
    <w:link w:val="FooterChar"/>
    <w:uiPriority w:val="99"/>
    <w:unhideWhenUsed/>
    <w:rsid w:val="0063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21"/>
  </w:style>
  <w:style w:type="character" w:styleId="Strong">
    <w:name w:val="Strong"/>
    <w:basedOn w:val="DefaultParagraphFont"/>
    <w:uiPriority w:val="22"/>
    <w:qFormat/>
    <w:rsid w:val="004D7853"/>
    <w:rPr>
      <w:b/>
      <w:bCs/>
    </w:rPr>
  </w:style>
  <w:style w:type="character" w:styleId="Emphasis">
    <w:name w:val="Emphasis"/>
    <w:basedOn w:val="DefaultParagraphFont"/>
    <w:uiPriority w:val="20"/>
    <w:qFormat/>
    <w:rsid w:val="004D785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756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5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21"/>
  </w:style>
  <w:style w:type="paragraph" w:styleId="Footer">
    <w:name w:val="footer"/>
    <w:basedOn w:val="Normal"/>
    <w:link w:val="FooterChar"/>
    <w:uiPriority w:val="99"/>
    <w:unhideWhenUsed/>
    <w:rsid w:val="0063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21"/>
  </w:style>
  <w:style w:type="character" w:styleId="Strong">
    <w:name w:val="Strong"/>
    <w:basedOn w:val="DefaultParagraphFont"/>
    <w:uiPriority w:val="22"/>
    <w:qFormat/>
    <w:rsid w:val="004D7853"/>
    <w:rPr>
      <w:b/>
      <w:bCs/>
    </w:rPr>
  </w:style>
  <w:style w:type="character" w:styleId="Emphasis">
    <w:name w:val="Emphasis"/>
    <w:basedOn w:val="DefaultParagraphFont"/>
    <w:uiPriority w:val="20"/>
    <w:qFormat/>
    <w:rsid w:val="004D785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756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FEE1.AEE7A8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DA68-409B-4F9E-9E7B-ACA69226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ACEC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Goodman</dc:creator>
  <cp:lastModifiedBy>Katie Goodman</cp:lastModifiedBy>
  <cp:revision>6</cp:revision>
  <dcterms:created xsi:type="dcterms:W3CDTF">2017-08-30T15:42:00Z</dcterms:created>
  <dcterms:modified xsi:type="dcterms:W3CDTF">2017-08-31T17:30:00Z</dcterms:modified>
</cp:coreProperties>
</file>